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7" w:rsidRPr="00EF50CD" w:rsidRDefault="00A45DA2" w:rsidP="008B07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Конспект НОД по ОО «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Познание»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bookmarkStart w:id="0" w:name="_GoBack"/>
      <w:bookmarkEnd w:id="0"/>
      <w:r w:rsidR="008B0767" w:rsidRPr="008B0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«</w:t>
      </w:r>
      <w:proofErr w:type="gramEnd"/>
      <w:r w:rsidR="008B0767" w:rsidRPr="008B0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Путешествие</w:t>
      </w:r>
      <w:r w:rsidR="008B0767" w:rsidRPr="00EF5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солнышком» (для детей младшего возраста</w:t>
      </w:r>
      <w:r w:rsidR="008B0767" w:rsidRPr="008B0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Цель:</w:t>
      </w:r>
      <w:r w:rsidRPr="00EF50CD">
        <w:rPr>
          <w:sz w:val="20"/>
          <w:szCs w:val="20"/>
        </w:rPr>
        <w:t xml:space="preserve"> 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 w:rsidRPr="00EF50CD">
        <w:rPr>
          <w:sz w:val="20"/>
          <w:szCs w:val="20"/>
        </w:rPr>
        <w:t>воспитательно</w:t>
      </w:r>
      <w:proofErr w:type="spellEnd"/>
      <w:r w:rsidRPr="00EF50CD">
        <w:rPr>
          <w:sz w:val="20"/>
          <w:szCs w:val="20"/>
        </w:rPr>
        <w:t xml:space="preserve"> - образовательного процесса.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Интеграция областей:</w:t>
      </w:r>
      <w:r w:rsidRPr="00EF50CD">
        <w:rPr>
          <w:sz w:val="20"/>
          <w:szCs w:val="20"/>
        </w:rPr>
        <w:t xml:space="preserve"> «Познание» </w:t>
      </w:r>
      <w:r w:rsidRPr="00EF50CD">
        <w:rPr>
          <w:i/>
          <w:iCs/>
          <w:sz w:val="20"/>
          <w:szCs w:val="20"/>
        </w:rPr>
        <w:t>(формирование элементарных математических представлений; формирование целостной картины мира, расширение кругозора)</w:t>
      </w:r>
      <w:r w:rsidRPr="00EF50CD">
        <w:rPr>
          <w:sz w:val="20"/>
          <w:szCs w:val="20"/>
        </w:rPr>
        <w:t>, «Здоровье», «Социализация», «Художественное творчество», «Чтение художественной литературы», «Музыка».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Задачи: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Формировать умение ориентироваться в контрастных частях суток: день - ночь, утро - вечер; различать понятия «один», «много», «ни одного»;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Формировать интерес к художественной литературе, передавать эмоциональное состояние мимикой;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Формировать стремление петь знакомые песни;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Расширять представления детей о простейших связях в природе: стало пригревать солнышко - потеплело - появились лужи, травка, насекомые, набухли почки, запели птицы, люди заменили теплую одежду на облегченную;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Развивать диалоговую форму речи;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Развивать и совершенствовать двигательные умения и навыки, обогащать двигательный опыт;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Обеспечить взаимосвязь рисования нетрадиционным приемом «рисунок тычком» с другими образовательными областями с целью обогащения впечатлений детей;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Воспитывать аккуратность при работе с гуашью, поролоновой губкой;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Воспитывать желание сохранять психическое здоровье, дружеские взаимоотношения с детьми, умение работать в коллективе.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Методы и приемы: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Моделирование игровой ситуации с целью постановки проблемы и создания мотивации;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Беседа;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Использование дидактических пособий и наглядного материала;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Рисование небольшими группами;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Практическая деятельность;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Использования песен, литературного произведения;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Имитация игры, связанная с игровой передачей настроения;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Материалы и оборудование: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Магнитная доска;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Аудиозапись;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lastRenderedPageBreak/>
        <w:t>- Домик с эмблемой солнца;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Символы - явлений природы разных времен года;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Гуашь зеленого цвета;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Палочки с поролоном на конце;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Модуль «части суток»;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 xml:space="preserve">   Содержание организованной деятельности детей.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>1. Организационный момент. Игровая ситуация: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Звучит спокойная мелодия. Воспитатель обращает внимание детей на домик </w:t>
      </w:r>
      <w:r w:rsidRPr="00EF50CD">
        <w:rPr>
          <w:i/>
          <w:iCs/>
          <w:sz w:val="20"/>
          <w:szCs w:val="20"/>
        </w:rPr>
        <w:t>(с эмблемой солнца)</w:t>
      </w:r>
      <w:r w:rsidRPr="00EF50CD">
        <w:rPr>
          <w:sz w:val="20"/>
          <w:szCs w:val="20"/>
        </w:rPr>
        <w:t>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Посмотрите ребята, здесь стоит чей-то дом. Как вы думаете, кто в нем может жить?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Это домик Солнца.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А как ласково мы можем назвать солнце?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Солнышко.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Солнышко еще спит. Как называется время суток, когда солнышко спит?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Ночь.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Ночь прошла. Солнышко надо разбудить, чтобы оно обогрело Землю. В какое время суток просыпается солнышко?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Утром.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 xml:space="preserve">2. </w:t>
      </w:r>
      <w:proofErr w:type="spellStart"/>
      <w:r w:rsidRPr="00EF50CD">
        <w:rPr>
          <w:b/>
          <w:bCs/>
          <w:sz w:val="20"/>
          <w:szCs w:val="20"/>
        </w:rPr>
        <w:t>Психогимнастика</w:t>
      </w:r>
      <w:proofErr w:type="spellEnd"/>
      <w:r w:rsidRPr="00EF50CD">
        <w:rPr>
          <w:b/>
          <w:bCs/>
          <w:sz w:val="20"/>
          <w:szCs w:val="20"/>
        </w:rPr>
        <w:t>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Все живое радуется появлению солнца. Ребята, а вы готовы помочь разбудить Солнышко и порадовать все живое появлению солнца?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Да.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Для этого давайте ляжем на коврик и представим, что вы «Солнышко».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Под спокойную мелодию проводится </w:t>
      </w:r>
      <w:proofErr w:type="spellStart"/>
      <w:r w:rsidRPr="00EF50CD">
        <w:rPr>
          <w:sz w:val="20"/>
          <w:szCs w:val="20"/>
        </w:rPr>
        <w:t>психогимнастика</w:t>
      </w:r>
      <w:proofErr w:type="spellEnd"/>
      <w:r w:rsidRPr="00EF50CD">
        <w:rPr>
          <w:sz w:val="20"/>
          <w:szCs w:val="20"/>
        </w:rPr>
        <w:t xml:space="preserve"> «Солнышко встает».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Услышало солнышко стук, открыло глаза, а на улице темно. Не хочется вставать. Солнышко зевнуло и снова закрыло глаза. Но время не ждет! Надо будить землю. Солнышко потянулось, встало с кровати и стало умываться: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«Водичка, водичка,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Умой мое личико,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Чтобы глазки блестели,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Чтобы щечки розовели...»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lastRenderedPageBreak/>
        <w:t>- Умылось наше солнышко. Взяло расческу и привело свои золотистые волосы - лучики в порядок, и они ярко засияли. Солнышко расправило свое платьице и вышло на небо. Вдохнуло свежий воздух и улыбнулось всем.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>Дети имитируют движения согласно текста.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>3. Беседа с элементами практической деятельности «Весна».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Молодцы! Разбудили Солнышко! Солнышко проснулось, стало светить ярко, пригревать землю. От этого тепла снег начал таять. А в какое время суток: утром или днем снег тает?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Днем.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Днем тает снежок... В какое время года это бывает?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Весной.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Весной стало пригревать солнышко - потеплело.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А что еще происходит в природе весной? Помогите мне, пожалуйста, составить весеннюю дорожку. Выберите те рисунки, на которых изображены весенние явления природы.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Дети с помощью воспитателя при помощи символов - рисунков на магнитной доске составляют </w:t>
      </w:r>
      <w:proofErr w:type="spellStart"/>
      <w:r w:rsidRPr="00EF50CD">
        <w:rPr>
          <w:sz w:val="20"/>
          <w:szCs w:val="20"/>
        </w:rPr>
        <w:t>мнемодорожку</w:t>
      </w:r>
      <w:proofErr w:type="spellEnd"/>
      <w:r w:rsidRPr="00EF50CD">
        <w:rPr>
          <w:sz w:val="20"/>
          <w:szCs w:val="20"/>
        </w:rPr>
        <w:t xml:space="preserve"> «Весна».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noProof/>
          <w:sz w:val="20"/>
          <w:szCs w:val="20"/>
        </w:rPr>
        <w:drawing>
          <wp:inline distT="0" distB="0" distL="0" distR="0">
            <wp:extent cx="800735" cy="114173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0CD">
        <w:rPr>
          <w:sz w:val="20"/>
          <w:szCs w:val="20"/>
        </w:rPr>
        <w:t> </w:t>
      </w:r>
      <w:r w:rsidRPr="00EF50CD">
        <w:rPr>
          <w:noProof/>
          <w:sz w:val="20"/>
          <w:szCs w:val="20"/>
        </w:rPr>
        <w:drawing>
          <wp:inline distT="0" distB="0" distL="0" distR="0">
            <wp:extent cx="1141730" cy="1141730"/>
            <wp:effectExtent l="19050" t="0" r="127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0CD">
        <w:rPr>
          <w:sz w:val="20"/>
          <w:szCs w:val="20"/>
        </w:rPr>
        <w:t> </w:t>
      </w:r>
      <w:r w:rsidRPr="00EF50CD">
        <w:rPr>
          <w:noProof/>
          <w:sz w:val="20"/>
          <w:szCs w:val="20"/>
        </w:rPr>
        <w:drawing>
          <wp:inline distT="0" distB="0" distL="0" distR="0">
            <wp:extent cx="876300" cy="114173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noProof/>
          <w:sz w:val="20"/>
          <w:szCs w:val="20"/>
        </w:rPr>
        <w:drawing>
          <wp:inline distT="0" distB="0" distL="0" distR="0">
            <wp:extent cx="864235" cy="1141730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0CD">
        <w:rPr>
          <w:sz w:val="20"/>
          <w:szCs w:val="20"/>
        </w:rPr>
        <w:t> </w:t>
      </w:r>
      <w:r w:rsidRPr="00EF50CD">
        <w:rPr>
          <w:noProof/>
          <w:sz w:val="20"/>
          <w:szCs w:val="20"/>
        </w:rPr>
        <w:drawing>
          <wp:inline distT="0" distB="0" distL="0" distR="0">
            <wp:extent cx="1153795" cy="1141730"/>
            <wp:effectExtent l="19050" t="0" r="825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0CD">
        <w:rPr>
          <w:sz w:val="20"/>
          <w:szCs w:val="20"/>
        </w:rPr>
        <w:t> </w:t>
      </w:r>
      <w:r w:rsidRPr="00EF50CD">
        <w:rPr>
          <w:noProof/>
          <w:sz w:val="20"/>
          <w:szCs w:val="20"/>
        </w:rPr>
        <w:drawing>
          <wp:inline distT="0" distB="0" distL="0" distR="0">
            <wp:extent cx="769620" cy="1141730"/>
            <wp:effectExtent l="1905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Давайте, ребята, еще раз посмотрим на нашу весеннюю дорожку, которую мы с вами составили.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Дети вместе с </w:t>
      </w:r>
      <w:proofErr w:type="gramStart"/>
      <w:r w:rsidRPr="00EF50CD">
        <w:rPr>
          <w:sz w:val="20"/>
          <w:szCs w:val="20"/>
        </w:rPr>
        <w:t>воспитателем  называют</w:t>
      </w:r>
      <w:proofErr w:type="gramEnd"/>
      <w:r w:rsidRPr="00EF50CD">
        <w:rPr>
          <w:sz w:val="20"/>
          <w:szCs w:val="20"/>
        </w:rPr>
        <w:t xml:space="preserve"> простейшие связи в природе: стало пригревать солнышко - потеплело - появились лужи, травка, насекомые, набухли почки, запели птицы, люди заменили теплую одежду на облегченную.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>4. Беседа с элементами изобразительной деятельности «Весеннее дерево».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Посмотрите, к чему привела нас дорожка?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К дереву.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Сколько деревьев?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Одно.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lastRenderedPageBreak/>
        <w:t>Воспитатель:</w:t>
      </w:r>
      <w:r w:rsidRPr="00EF50CD">
        <w:rPr>
          <w:sz w:val="20"/>
          <w:szCs w:val="20"/>
        </w:rPr>
        <w:t xml:space="preserve"> А сколько веток на дереве?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Много.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Сколько почек на ветках?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Ни одного.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Грустно стало солнышку, печально от того, что на ветках нет еще почек.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Проводится мимическое упражнение «Грустно».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Покажите, какое у вас настроение, когда вам грустно, печально. Сдвинуты брови, уголки губ опущены. Молодцы!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Давайте нарисуем почки на деревьях.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>Воспитатель предлагает детям нарисовать нетрадиционным приемом - губкой почки на ветках дерева.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Обрадовалось солнышко, что от его тепла набухло столько почек.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Проводится мимическое упражнение «Радость».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</w:rPr>
        <w:t>- Покажите, какое у вас настроение, когда вам радостно, весело, приятно. Молодцы!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А сколько почек набухло?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Много.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Какого цвета почки? Одинаковые ли по величине?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</w:rPr>
        <w:t>5. Чтение художественной литературы.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>Воспитатель читает стихотворение «Весна» А. Плещеев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Уж тает снег, бегут ручьи.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В окно повеяло весною...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Засвищут скоро соловьи,</w:t>
      </w:r>
    </w:p>
    <w:p w:rsidR="008B0767" w:rsidRPr="00EF50CD" w:rsidRDefault="008B0767" w:rsidP="008B0767">
      <w:pPr>
        <w:pStyle w:val="stx"/>
        <w:rPr>
          <w:sz w:val="20"/>
          <w:szCs w:val="20"/>
        </w:rPr>
      </w:pPr>
      <w:r w:rsidRPr="00EF50CD">
        <w:rPr>
          <w:sz w:val="20"/>
          <w:szCs w:val="20"/>
        </w:rPr>
        <w:t>И лес оденется весною.</w:t>
      </w:r>
    </w:p>
    <w:p w:rsidR="008B0767" w:rsidRPr="00EF50CD" w:rsidRDefault="00EF50CD" w:rsidP="008B0767">
      <w:pPr>
        <w:pStyle w:val="a3"/>
        <w:rPr>
          <w:sz w:val="20"/>
          <w:szCs w:val="20"/>
        </w:rPr>
      </w:pPr>
      <w:r w:rsidRPr="00EF50CD">
        <w:rPr>
          <w:b/>
          <w:bCs/>
          <w:sz w:val="20"/>
          <w:szCs w:val="20"/>
          <w:u w:val="single"/>
        </w:rPr>
        <w:t>6.Обсуждение.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Целый день солнышко с нами гуляло. Придет вечер и солнышко ляжет спать. Когда, ребята, солнышко ляжет спать?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Вечером.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Какую бы вы колыбельную песенку спели для солнышка?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 xml:space="preserve">Проводится песенное творчество «Спой колыбельную». Дети вместе с воспитателем исполняют колыбельную песенку </w:t>
      </w:r>
      <w:r w:rsidR="00EF50CD" w:rsidRPr="00EF50CD">
        <w:rPr>
          <w:i/>
          <w:iCs/>
          <w:sz w:val="20"/>
          <w:szCs w:val="20"/>
        </w:rPr>
        <w:t>(«Бай-бай»</w:t>
      </w:r>
      <w:r w:rsidRPr="00EF50CD">
        <w:rPr>
          <w:i/>
          <w:iCs/>
          <w:sz w:val="20"/>
          <w:szCs w:val="20"/>
        </w:rPr>
        <w:t>)</w:t>
      </w:r>
      <w:r w:rsidRPr="00EF50CD">
        <w:rPr>
          <w:sz w:val="20"/>
          <w:szCs w:val="20"/>
        </w:rPr>
        <w:t>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Когда солнышко спит? 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lastRenderedPageBreak/>
        <w:t>Дети:</w:t>
      </w:r>
      <w:r w:rsidRPr="00EF50CD">
        <w:rPr>
          <w:sz w:val="20"/>
          <w:szCs w:val="20"/>
        </w:rPr>
        <w:t xml:space="preserve"> Ночью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Когда солнышко гуляет?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Днем.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Когда солнышко встает?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Утром.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Воспитатель:</w:t>
      </w:r>
      <w:r w:rsidRPr="00EF50CD">
        <w:rPr>
          <w:sz w:val="20"/>
          <w:szCs w:val="20"/>
        </w:rPr>
        <w:t xml:space="preserve"> Когда ложится спать?</w:t>
      </w:r>
    </w:p>
    <w:p w:rsidR="008B0767" w:rsidRPr="00EF50CD" w:rsidRDefault="008B0767" w:rsidP="008B0767">
      <w:pPr>
        <w:pStyle w:val="dlg"/>
        <w:rPr>
          <w:sz w:val="20"/>
          <w:szCs w:val="20"/>
        </w:rPr>
      </w:pPr>
      <w:r w:rsidRPr="00EF50CD">
        <w:rPr>
          <w:sz w:val="20"/>
          <w:szCs w:val="20"/>
          <w:u w:val="single"/>
        </w:rPr>
        <w:t>Дети:</w:t>
      </w:r>
      <w:r w:rsidRPr="00EF50CD">
        <w:rPr>
          <w:sz w:val="20"/>
          <w:szCs w:val="20"/>
        </w:rPr>
        <w:t xml:space="preserve"> Вечером.</w:t>
      </w:r>
    </w:p>
    <w:p w:rsidR="008B0767" w:rsidRPr="00EF50CD" w:rsidRDefault="008B0767" w:rsidP="008B0767">
      <w:pPr>
        <w:pStyle w:val="a3"/>
        <w:rPr>
          <w:sz w:val="20"/>
          <w:szCs w:val="20"/>
        </w:rPr>
      </w:pPr>
      <w:r w:rsidRPr="00EF50CD">
        <w:rPr>
          <w:sz w:val="20"/>
          <w:szCs w:val="20"/>
        </w:rPr>
        <w:t>Модуль: части суток.</w:t>
      </w:r>
    </w:p>
    <w:p w:rsidR="008B0767" w:rsidRDefault="008B0767" w:rsidP="008B0767">
      <w:pPr>
        <w:pStyle w:val="a3"/>
      </w:pPr>
      <w:r>
        <w:rPr>
          <w:noProof/>
        </w:rPr>
        <w:drawing>
          <wp:inline distT="0" distB="0" distL="0" distR="0">
            <wp:extent cx="2534964" cy="1589164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51" cy="158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AD" w:rsidRDefault="009223AD"/>
    <w:sectPr w:rsidR="009223AD" w:rsidSect="009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67"/>
    <w:rsid w:val="008B0767"/>
    <w:rsid w:val="009223AD"/>
    <w:rsid w:val="00A45DA2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1B38-FDCA-4052-9A40-3D1082E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AD"/>
  </w:style>
  <w:style w:type="paragraph" w:styleId="4">
    <w:name w:val="heading 4"/>
    <w:basedOn w:val="a"/>
    <w:link w:val="40"/>
    <w:uiPriority w:val="9"/>
    <w:qFormat/>
    <w:rsid w:val="008B0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B0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Хлебникова</cp:lastModifiedBy>
  <cp:revision>4</cp:revision>
  <dcterms:created xsi:type="dcterms:W3CDTF">2014-10-26T08:02:00Z</dcterms:created>
  <dcterms:modified xsi:type="dcterms:W3CDTF">2015-11-17T06:12:00Z</dcterms:modified>
</cp:coreProperties>
</file>